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23" w:rsidRDefault="00BB6C23" w:rsidP="00BB6C23">
      <w:pPr>
        <w:ind w:left="368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BB6C23" w:rsidRDefault="00BB6C23" w:rsidP="00BB6C23">
      <w:pPr>
        <w:ind w:left="368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BB6C23" w:rsidRDefault="00BB6C23" w:rsidP="00BB6C23">
      <w:pPr>
        <w:ind w:left="368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BB6C23" w:rsidRPr="00BB6C23" w:rsidRDefault="00BB6C23" w:rsidP="00BB6C23">
      <w:pPr>
        <w:ind w:left="368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BB6C23">
        <w:rPr>
          <w:rFonts w:ascii="Times New Roman" w:hAnsi="Times New Roman" w:cs="Times New Roman"/>
          <w:sz w:val="56"/>
          <w:szCs w:val="56"/>
        </w:rPr>
        <w:t>Консультация</w:t>
      </w:r>
    </w:p>
    <w:p w:rsidR="00BB6C23" w:rsidRPr="00BB6C23" w:rsidRDefault="00BB6C23" w:rsidP="00BB6C23">
      <w:pPr>
        <w:ind w:left="368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</w:t>
      </w:r>
      <w:r w:rsidR="00A91DAD">
        <w:rPr>
          <w:rFonts w:ascii="Times New Roman" w:hAnsi="Times New Roman" w:cs="Times New Roman"/>
          <w:sz w:val="56"/>
          <w:szCs w:val="56"/>
        </w:rPr>
        <w:t xml:space="preserve">а тему </w:t>
      </w:r>
    </w:p>
    <w:p w:rsidR="00BB6C23" w:rsidRPr="00BB6C23" w:rsidRDefault="00BB6C23" w:rsidP="00BB6C23">
      <w:pPr>
        <w:ind w:left="368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BB6C23" w:rsidRDefault="00BB6C23" w:rsidP="00A91DAD">
      <w:pPr>
        <w:ind w:left="368"/>
        <w:contextualSpacing/>
        <w:jc w:val="center"/>
        <w:rPr>
          <w:rFonts w:ascii="Monotype Corsiva" w:hAnsi="Monotype Corsiva" w:cs="Times New Roman"/>
          <w:sz w:val="72"/>
          <w:szCs w:val="72"/>
        </w:rPr>
      </w:pPr>
      <w:r w:rsidRPr="00BB6C23">
        <w:rPr>
          <w:rFonts w:ascii="Monotype Corsiva" w:hAnsi="Monotype Corsiva" w:cs="Times New Roman"/>
          <w:sz w:val="72"/>
          <w:szCs w:val="72"/>
        </w:rPr>
        <w:t>«Проектная деятельность как средство патриотического воспитания дошкольников»</w:t>
      </w:r>
    </w:p>
    <w:p w:rsidR="00027AFC" w:rsidRDefault="00027AFC" w:rsidP="00BB6C23">
      <w:pPr>
        <w:ind w:left="368"/>
        <w:contextualSpacing/>
        <w:rPr>
          <w:rFonts w:ascii="Monotype Corsiva" w:hAnsi="Monotype Corsiva" w:cs="Times New Roman"/>
          <w:sz w:val="72"/>
          <w:szCs w:val="72"/>
        </w:rPr>
      </w:pPr>
    </w:p>
    <w:p w:rsidR="00027AFC" w:rsidRDefault="00027AFC" w:rsidP="00BB6C23">
      <w:pPr>
        <w:ind w:left="368"/>
        <w:contextualSpacing/>
        <w:rPr>
          <w:rFonts w:ascii="Monotype Corsiva" w:hAnsi="Monotype Corsiva" w:cs="Times New Roman"/>
          <w:sz w:val="72"/>
          <w:szCs w:val="72"/>
        </w:rPr>
      </w:pPr>
    </w:p>
    <w:p w:rsidR="00BB6C23" w:rsidRPr="00BB6C23" w:rsidRDefault="00027AFC" w:rsidP="00BB6C23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BB6C23" w:rsidRPr="00BB6C23">
        <w:rPr>
          <w:rFonts w:ascii="Times New Roman" w:hAnsi="Times New Roman" w:cs="Times New Roman"/>
        </w:rPr>
        <w:t xml:space="preserve"> </w:t>
      </w:r>
      <w:r w:rsidR="00BB6C23" w:rsidRPr="00BB6C23">
        <w:rPr>
          <w:rFonts w:ascii="Times New Roman" w:hAnsi="Times New Roman" w:cs="Times New Roman"/>
          <w:sz w:val="48"/>
          <w:szCs w:val="48"/>
        </w:rPr>
        <w:t>Подготовил</w:t>
      </w:r>
      <w:r w:rsidR="00A91DAD">
        <w:rPr>
          <w:rFonts w:ascii="Times New Roman" w:hAnsi="Times New Roman" w:cs="Times New Roman"/>
          <w:sz w:val="48"/>
          <w:szCs w:val="48"/>
        </w:rPr>
        <w:t>а</w:t>
      </w:r>
    </w:p>
    <w:p w:rsidR="00BB6C23" w:rsidRPr="00BB6C23" w:rsidRDefault="00BB6C23" w:rsidP="00BB6C23">
      <w:pPr>
        <w:spacing w:after="0"/>
        <w:ind w:firstLine="709"/>
        <w:jc w:val="right"/>
        <w:rPr>
          <w:rFonts w:ascii="Times New Roman" w:hAnsi="Times New Roman" w:cs="Times New Roman"/>
          <w:sz w:val="48"/>
          <w:szCs w:val="48"/>
        </w:rPr>
      </w:pPr>
      <w:r w:rsidRPr="00BB6C23">
        <w:rPr>
          <w:rFonts w:ascii="Times New Roman" w:hAnsi="Times New Roman" w:cs="Times New Roman"/>
          <w:sz w:val="48"/>
          <w:szCs w:val="48"/>
        </w:rPr>
        <w:t>Воспитатель 1 категории</w:t>
      </w:r>
    </w:p>
    <w:p w:rsidR="00BB6C23" w:rsidRPr="00BB6C23" w:rsidRDefault="00BB6C23" w:rsidP="00BB6C23">
      <w:pPr>
        <w:spacing w:after="0"/>
        <w:ind w:firstLine="709"/>
        <w:jc w:val="right"/>
        <w:rPr>
          <w:rFonts w:ascii="Times New Roman" w:hAnsi="Times New Roman" w:cs="Times New Roman"/>
          <w:sz w:val="48"/>
          <w:szCs w:val="48"/>
        </w:rPr>
      </w:pPr>
      <w:r w:rsidRPr="00BB6C23">
        <w:rPr>
          <w:rFonts w:ascii="Times New Roman" w:hAnsi="Times New Roman" w:cs="Times New Roman"/>
          <w:sz w:val="48"/>
          <w:szCs w:val="48"/>
        </w:rPr>
        <w:t>МБДОУ №19 г. Азова</w:t>
      </w:r>
    </w:p>
    <w:p w:rsidR="00BB6C23" w:rsidRPr="00BB6C23" w:rsidRDefault="00BB6C23" w:rsidP="00BB6C23">
      <w:pPr>
        <w:spacing w:after="0"/>
        <w:ind w:firstLine="709"/>
        <w:jc w:val="right"/>
        <w:rPr>
          <w:rFonts w:ascii="Times New Roman" w:hAnsi="Times New Roman" w:cs="Times New Roman"/>
          <w:sz w:val="48"/>
          <w:szCs w:val="48"/>
        </w:rPr>
      </w:pPr>
      <w:proofErr w:type="spellStart"/>
      <w:r w:rsidRPr="00BB6C23">
        <w:rPr>
          <w:rFonts w:ascii="Times New Roman" w:hAnsi="Times New Roman" w:cs="Times New Roman"/>
          <w:sz w:val="48"/>
          <w:szCs w:val="48"/>
        </w:rPr>
        <w:t>Оскомова</w:t>
      </w:r>
      <w:proofErr w:type="spellEnd"/>
      <w:r w:rsidRPr="00BB6C23">
        <w:rPr>
          <w:rFonts w:ascii="Times New Roman" w:hAnsi="Times New Roman" w:cs="Times New Roman"/>
          <w:sz w:val="48"/>
          <w:szCs w:val="48"/>
        </w:rPr>
        <w:t xml:space="preserve"> Н.Ю.</w:t>
      </w:r>
    </w:p>
    <w:p w:rsidR="00F12C76" w:rsidRPr="00027AFC" w:rsidRDefault="00F12C76" w:rsidP="00027AFC">
      <w:pPr>
        <w:spacing w:after="0"/>
        <w:ind w:firstLine="709"/>
        <w:jc w:val="center"/>
        <w:rPr>
          <w:rFonts w:ascii="Monotype Corsiva" w:hAnsi="Monotype Corsiva"/>
          <w:sz w:val="40"/>
          <w:szCs w:val="40"/>
        </w:rPr>
      </w:pPr>
    </w:p>
    <w:p w:rsidR="00BB6C23" w:rsidRPr="00027AFC" w:rsidRDefault="00027AFC" w:rsidP="00027AFC">
      <w:pPr>
        <w:spacing w:after="0"/>
        <w:ind w:firstLine="709"/>
        <w:jc w:val="center"/>
        <w:rPr>
          <w:rFonts w:ascii="Monotype Corsiva" w:hAnsi="Monotype Corsiva" w:cs="Times New Roman"/>
          <w:sz w:val="40"/>
          <w:szCs w:val="40"/>
        </w:rPr>
      </w:pPr>
      <w:r w:rsidRPr="00027AFC">
        <w:rPr>
          <w:rFonts w:ascii="Monotype Corsiva" w:hAnsi="Monotype Corsiva" w:cs="Times New Roman"/>
          <w:color w:val="212529"/>
          <w:sz w:val="40"/>
          <w:szCs w:val="40"/>
          <w:shd w:val="clear" w:color="auto" w:fill="F4F4F4"/>
        </w:rPr>
        <w:t>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 в наши дни стал метод проектов.</w:t>
      </w:r>
    </w:p>
    <w:p w:rsidR="00BB6C23" w:rsidRDefault="00BB6C23" w:rsidP="00027AFC">
      <w:pPr>
        <w:spacing w:after="0"/>
        <w:ind w:firstLine="709"/>
        <w:jc w:val="center"/>
        <w:rPr>
          <w:rFonts w:ascii="Monotype Corsiva" w:hAnsi="Monotype Corsiva"/>
          <w:sz w:val="40"/>
          <w:szCs w:val="40"/>
        </w:rPr>
      </w:pPr>
    </w:p>
    <w:p w:rsidR="00027AFC" w:rsidRPr="00027AFC" w:rsidRDefault="00027AFC" w:rsidP="00027AFC">
      <w:pPr>
        <w:spacing w:after="0"/>
        <w:ind w:firstLine="709"/>
        <w:jc w:val="center"/>
        <w:rPr>
          <w:rFonts w:ascii="Monotype Corsiva" w:hAnsi="Monotype Corsiva"/>
          <w:sz w:val="40"/>
          <w:szCs w:val="40"/>
        </w:rPr>
      </w:pPr>
    </w:p>
    <w:p w:rsidR="00BB6C23" w:rsidRDefault="00BB6C23" w:rsidP="00027A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27AFC" w:rsidRDefault="00027AFC" w:rsidP="00027A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27AFC" w:rsidRPr="00801250" w:rsidRDefault="00027AFC" w:rsidP="00027A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27AFC" w:rsidRPr="00801250" w:rsidRDefault="00027AFC" w:rsidP="007C4705">
      <w:pPr>
        <w:pStyle w:val="c7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801250">
        <w:rPr>
          <w:rStyle w:val="c0"/>
          <w:color w:val="000000"/>
          <w:sz w:val="28"/>
          <w:szCs w:val="28"/>
        </w:rPr>
        <w:lastRenderedPageBreak/>
        <w:t xml:space="preserve">Воспитание чувств ребенка, в том числе и патриотических, с первых лет жизни является важной задачей. Ребенок не </w:t>
      </w:r>
      <w:r w:rsidR="007C4705" w:rsidRPr="00801250">
        <w:rPr>
          <w:sz w:val="28"/>
          <w:szCs w:val="28"/>
        </w:rPr>
        <w:t xml:space="preserve">рождается добрым </w:t>
      </w:r>
      <w:r w:rsidRPr="00801250">
        <w:rPr>
          <w:rStyle w:val="c0"/>
          <w:color w:val="000000"/>
          <w:sz w:val="28"/>
          <w:szCs w:val="28"/>
        </w:rPr>
        <w:t>или злым, нравственным или безнравственным. Какие качества разовьются у ребенка, зависит</w:t>
      </w:r>
      <w:r w:rsidR="007C4705" w:rsidRPr="00801250">
        <w:rPr>
          <w:rStyle w:val="c0"/>
          <w:color w:val="000000"/>
          <w:sz w:val="28"/>
          <w:szCs w:val="28"/>
        </w:rPr>
        <w:t xml:space="preserve"> от</w:t>
      </w:r>
      <w:r w:rsidRPr="00801250">
        <w:rPr>
          <w:rStyle w:val="c0"/>
          <w:color w:val="000000"/>
          <w:sz w:val="28"/>
          <w:szCs w:val="28"/>
        </w:rPr>
        <w:t xml:space="preserve"> родителей и окружающих его взрослых. От того, какими </w:t>
      </w:r>
      <w:r w:rsidR="007C4705" w:rsidRPr="00801250">
        <w:rPr>
          <w:rStyle w:val="c0"/>
          <w:color w:val="000000"/>
          <w:sz w:val="28"/>
          <w:szCs w:val="28"/>
        </w:rPr>
        <w:t>вп</w:t>
      </w:r>
      <w:r w:rsidRPr="00801250">
        <w:rPr>
          <w:rStyle w:val="c0"/>
          <w:color w:val="000000"/>
          <w:sz w:val="28"/>
          <w:szCs w:val="28"/>
        </w:rPr>
        <w:t>ечатлениям</w:t>
      </w:r>
      <w:r w:rsidR="007C4705" w:rsidRPr="00801250">
        <w:rPr>
          <w:rStyle w:val="c0"/>
          <w:color w:val="000000"/>
          <w:sz w:val="28"/>
          <w:szCs w:val="28"/>
        </w:rPr>
        <w:t>и</w:t>
      </w:r>
      <w:r w:rsidRPr="00801250">
        <w:rPr>
          <w:rStyle w:val="c0"/>
          <w:color w:val="000000"/>
          <w:sz w:val="28"/>
          <w:szCs w:val="28"/>
        </w:rPr>
        <w:t xml:space="preserve"> и знаниями его обогатят.  </w:t>
      </w:r>
    </w:p>
    <w:p w:rsidR="00027AFC" w:rsidRPr="00801250" w:rsidRDefault="00027AFC" w:rsidP="00027AFC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801250">
        <w:rPr>
          <w:rStyle w:val="c0"/>
          <w:color w:val="000000"/>
          <w:sz w:val="28"/>
          <w:szCs w:val="28"/>
        </w:rPr>
        <w:t>   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 в наши дни стал метод проектов. Технология проектирования относится к современным гуманитарным технологиям, которые являются инновационными в работе дошкольных учреждений.</w:t>
      </w:r>
    </w:p>
    <w:p w:rsidR="007C4705" w:rsidRPr="00801250" w:rsidRDefault="00027AFC" w:rsidP="00027AFC">
      <w:pPr>
        <w:spacing w:after="0"/>
        <w:ind w:firstLine="709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Дошкольное</w:t>
      </w:r>
      <w:r w:rsidRPr="00801250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 образовательное учреждение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это самое первое звено системы образования. Оно призвано сформировать у детей базовое представление об окружающем нас мире, об отношении человека к природе, к малой Родине, к своему Отечеству. Для этого нужно определить </w:t>
      </w:r>
      <w:r w:rsidR="007C4705" w:rsidRPr="00801250">
        <w:rPr>
          <w:rFonts w:ascii="Times New Roman" w:hAnsi="Times New Roman" w:cs="Times New Roman"/>
          <w:sz w:val="28"/>
          <w:szCs w:val="28"/>
        </w:rPr>
        <w:t>нравственные ориентиры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которые могут вызвать чувства единения и самоуважения. Дети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возраста еще не имеют понятия о гражданском долге, о нравственности. Они с трудом разделяют "плохое" и "хорошее". С этими понятиями им еще предстоит знакомство. Но они способны на инстинктивном уровне тянуться к доброму, к светлому. Проблема, которая издавна назрела и часто на слуху – вопрос о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патриотическом воспитании детей</w:t>
      </w:r>
      <w:r w:rsidRPr="00801250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.</w:t>
      </w:r>
    </w:p>
    <w:p w:rsidR="007C4705" w:rsidRPr="00801250" w:rsidRDefault="00027AFC" w:rsidP="00027AFC">
      <w:pPr>
        <w:spacing w:after="0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8012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На самом деле речь ведется о самом глав</w:t>
      </w:r>
      <w:r w:rsidR="007C4705" w:rsidRPr="008012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ном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о ценностях, о нравственных основах, на которых мы можем и должны строить нашу жизнь,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воспитывать детей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развивать общество, в конечном итоге укреплять нашу страну. Быть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патриотом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своей страны – всегда большая честь для любого человека. Но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патриотами не рождаются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ими становятся. Поэтому задача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патриотического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направления развивать у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дошкольников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чувство гордости за свою Родину,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воспитывать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желание и стремление трудиться на ее благо, беречь и умножать ее богатство. </w:t>
      </w:r>
    </w:p>
    <w:p w:rsidR="007C4705" w:rsidRPr="00801250" w:rsidRDefault="00027AFC" w:rsidP="00027AFC">
      <w:pPr>
        <w:spacing w:after="0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Одним из</w:t>
      </w:r>
      <w:r w:rsidR="007C4705"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эффективных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средств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решения данных задач считается метод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педагогического проектирования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как одна из форм планирования и организации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воспитательно-образовательной работы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Особенностью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проектной деятельности является то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ребенок еще не может самостоятельно найти противоречия в окружающем, сформировать проблему, определить цель. Поэтому,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воспитательно-образовательный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процесс носит характер сотрудничества, в котором принимают участие дети и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педагоги ДОУ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также вовлекаются родители и социум.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Проектная деятельность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развивает наблюдательность, творческое и критическое мышление, самодисциплину, культуру речи, позволяет участникам быть более активными, способствует развитию у детей и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педагогов навыков общения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умение отстаивать и доказывать свою точку зрения. </w:t>
      </w:r>
    </w:p>
    <w:p w:rsidR="00027AFC" w:rsidRPr="00801250" w:rsidRDefault="00B43293" w:rsidP="00027AFC">
      <w:pPr>
        <w:spacing w:after="0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0125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Патриотизм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необходимо прививать через любовь к истории своей семьи. Цена и память о ВОВ у каждой семьи разная. И жива эта личная память, пока живы свидетели, те люди, которых не обманешь, и которые не позволят забыть. Поэтому и через века не должна ослабевать память о них, не должен умаляться их героизм. Прикосновение к истории своей семьи вызывает у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дошкольника сильные эмоции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заставляет сопереживать, внимательно относиться к памяти прошлого, к своим историческим корням. Реализация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нравственно-патриотических проектов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детском саду является особенно актуальным и значимым в 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патриотическом</w:t>
      </w:r>
      <w:r w:rsidR="007C4705"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01250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воспитании</w:t>
      </w:r>
      <w:r w:rsidRPr="008012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подрастающего поколения. Это и будет нашей благодарностью за мирное небо над головой. Мы не позволим забыть подвиг наших дедов и прадедов!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еще Д. Дьюи предложил использовать метод проектов,</w:t>
      </w:r>
      <w:r w:rsid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предусматривающий поэтапную последовательность в организации воспитания и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детей: от выявления возможностей и прошлого опыта – к современному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планированию и реализации намеченного.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показывает опыт многих педагогов, введение проектной деятельности в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работу с дошкольниками является одним из средств активизации познавательного и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творческого развития ребенка. Знания, приобретаемые детьми в ходе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 проекта, становятся достоянием их личного опыта. Основываясь на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личностно-ориентированном подходе к обучению и воспитанию, он развивает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познавательный интерес к различным областям знаний, формирует навыки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сотрудничества. Одной из наиболее эффективной, интересной и целесообразной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формой призвана организация проектной деятельности.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Организовывать работу по нравственно-патриотическому воспитанию детей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дошкольного возраста целесообразно по принципу «от простого к сложному». Так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нравственно-патриотических качеств у детей дошкольного возраста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с помощью следующих тем: «Моя семья. Мой дом», «Детский сад», "Моя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малая родина", "Мой родной край", "Родная страна", "Наша Армия", "Космос".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же актуальны и реализовываются в нашем саду проекты, относящиеся к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государственно-гражданским и международным праздникам: «Новый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год», «Елочные украшения», «Широкая масленица», «Мамы всякие нужны, мамы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всякие важны»».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подготовительной группе проекты начинают становиться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исследовательскими и носят уже долгосрочный характер. При их реализации дети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совместно с педагогами и родителями собирают исторические факты и события.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группах создается предметно – развивающая среда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патриотической направленности: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центр «Моя Родина - Россия»;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подбираются дидактические игры: «Защитники России», «Военная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техника», «Найди флаг России», «Космос» и др.;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оформляются папки для рассматривания: «Моя семья», «Русская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матрешка», «Мой любимый</w:t>
      </w:r>
      <w:r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 Азов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«Государственная символика России», «Природа нашего края»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подбираются сюжетно-ролевые игры «Моя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семья», «Армия», «Космос», «Моряки» и др.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педагоги подбирают методическую, художественную литературу, через которую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усовершенствуют знания о подвигах в годы ВОВ, о России, о Российской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армии и др.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воспитателей подготавливаются различные консультации по теме: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«Нравственно-патриотическое воспитание детей дошкольного возраста», «Растим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патриотов», «Особенности патриотического воспитания на современном этапе».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родителей подготавливаются консультации по теме: «Воспитание любви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родному городу в детском саду и дома», наглядно-информационные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консультации «Роль семьи в воспитании патриотических чувств у дошкольников»,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разработала памятку для родителей по патриотическому воспитанию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дошкольников.</w:t>
      </w:r>
    </w:p>
    <w:p w:rsidR="00B43293" w:rsidRPr="00801250" w:rsidRDefault="00B43293" w:rsidP="00027AFC">
      <w:pPr>
        <w:spacing w:after="0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Метод проектов как один из методов обучения дошкольников,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основывается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интересах детей, предполагает самостоятельную активность воспитанников.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Только действуя самостоятельно, дети учатся разными способами находить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информацию об интересующем их предмете или явлении и использовать эти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знания для создания новых объектов деятельности. Такое понимание сущности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метода проектов способствует формированию самостоятельности, глубоко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мотивированной, целесообразной познавательной деятельности у детей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дошкольного возраста.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проектного метода в системе нравственно-патриотического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 считаю наиболее приемлемым, так как он позволил сочетать интересы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всех участников проекта: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педагог имеет возможность самореализации и проявления творчества в работе в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со своим профессиональным уровнем;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родители имеют возможность активно учувствовать в значимом для них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процессе нравственно- патриотического воспитания детей;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дети организуются в соответствии с их интересами, желаниями, потребностями.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 работы позволяет сделать вывод, что использование проектного метода в</w:t>
      </w:r>
      <w:r w:rsidR="00801250" w:rsidRPr="008012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целях формирования нравственно-патриотических качеств</w:t>
      </w:r>
    </w:p>
    <w:p w:rsidR="00C66278" w:rsidRPr="00C66278" w:rsidRDefault="00C66278" w:rsidP="00C6627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r w:rsidRPr="00C66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дошкольников является действенным и эффективным</w:t>
      </w:r>
      <w:r w:rsidRPr="00C66278"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.</w:t>
      </w:r>
    </w:p>
    <w:p w:rsidR="00B43293" w:rsidRDefault="00B43293" w:rsidP="00027AFC">
      <w:pPr>
        <w:spacing w:after="0"/>
        <w:ind w:firstLine="709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43293" w:rsidRDefault="00B43293" w:rsidP="00801250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43293" w:rsidRDefault="00B43293" w:rsidP="00027AFC">
      <w:pPr>
        <w:spacing w:after="0"/>
        <w:ind w:firstLine="709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43293" w:rsidRDefault="00B43293" w:rsidP="00027AFC">
      <w:pPr>
        <w:spacing w:after="0"/>
        <w:ind w:firstLine="709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43293" w:rsidRDefault="00B43293" w:rsidP="00027AFC">
      <w:pPr>
        <w:spacing w:after="0"/>
        <w:ind w:firstLine="709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43293" w:rsidRDefault="00B43293" w:rsidP="00027AFC">
      <w:pPr>
        <w:spacing w:after="0"/>
        <w:ind w:firstLine="709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43293" w:rsidRDefault="00B43293" w:rsidP="00027AFC">
      <w:pPr>
        <w:spacing w:after="0"/>
        <w:ind w:firstLine="709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43293" w:rsidRPr="00A91DAD" w:rsidRDefault="00801250" w:rsidP="00801250">
      <w:pPr>
        <w:spacing w:after="0"/>
        <w:ind w:firstLine="709"/>
        <w:jc w:val="right"/>
        <w:rPr>
          <w:rFonts w:ascii="Arial" w:hAnsi="Arial" w:cs="Arial"/>
          <w:color w:val="111111"/>
          <w:sz w:val="27"/>
          <w:szCs w:val="27"/>
          <w:shd w:val="clear" w:color="auto" w:fill="FFFFFF"/>
          <w:lang w:val="en-US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Источники</w:t>
      </w:r>
      <w:r w:rsidRPr="00A91DAD">
        <w:rPr>
          <w:rFonts w:ascii="Arial" w:hAnsi="Arial" w:cs="Arial"/>
          <w:color w:val="111111"/>
          <w:sz w:val="27"/>
          <w:szCs w:val="27"/>
          <w:shd w:val="clear" w:color="auto" w:fill="FFFFFF"/>
          <w:lang w:val="en-US"/>
        </w:rPr>
        <w:t>:</w:t>
      </w:r>
    </w:p>
    <w:p w:rsidR="00B43293" w:rsidRPr="00A91DAD" w:rsidRDefault="00B43293" w:rsidP="00801250">
      <w:pPr>
        <w:spacing w:after="0"/>
        <w:ind w:firstLine="709"/>
        <w:jc w:val="right"/>
        <w:rPr>
          <w:rFonts w:ascii="Arial" w:hAnsi="Arial" w:cs="Arial"/>
          <w:color w:val="111111"/>
          <w:sz w:val="27"/>
          <w:szCs w:val="27"/>
          <w:shd w:val="clear" w:color="auto" w:fill="FFFFFF"/>
          <w:lang w:val="en-US"/>
        </w:rPr>
      </w:pPr>
    </w:p>
    <w:p w:rsidR="00B43293" w:rsidRPr="00B43293" w:rsidRDefault="002F45CF" w:rsidP="00801250">
      <w:pPr>
        <w:spacing w:after="0"/>
        <w:ind w:firstLine="709"/>
        <w:jc w:val="right"/>
        <w:rPr>
          <w:rFonts w:ascii="Arial" w:hAnsi="Arial" w:cs="Arial"/>
          <w:color w:val="111111"/>
          <w:sz w:val="27"/>
          <w:szCs w:val="27"/>
          <w:shd w:val="clear" w:color="auto" w:fill="FFFFFF"/>
          <w:lang w:val="en-US"/>
        </w:rPr>
      </w:pPr>
      <w:hyperlink r:id="rId5" w:tgtFrame="_blank" w:history="1">
        <w:proofErr w:type="spellStart"/>
        <w:r w:rsidR="00B43293" w:rsidRPr="00B43293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FFFFF"/>
            <w:lang w:val="en-US"/>
          </w:rPr>
          <w:t>nsportal.ru</w:t>
        </w:r>
        <w:r w:rsidR="00B43293" w:rsidRPr="00B43293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B43293" w:rsidRPr="00B43293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detskii</w:t>
        </w:r>
        <w:proofErr w:type="spellEnd"/>
        <w:r w:rsidR="00B43293" w:rsidRPr="00B43293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-sad/</w:t>
        </w:r>
        <w:proofErr w:type="spellStart"/>
        <w:r w:rsidR="00B43293" w:rsidRPr="00B43293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vospitatelnaya-rabota</w:t>
        </w:r>
        <w:proofErr w:type="spellEnd"/>
        <w:r w:rsidR="00B43293" w:rsidRPr="00B43293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/…</w:t>
        </w:r>
      </w:hyperlink>
    </w:p>
    <w:p w:rsidR="00B43293" w:rsidRPr="00B43293" w:rsidRDefault="002F45CF" w:rsidP="0080125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6" w:tgtFrame="_blank" w:history="1">
        <w:proofErr w:type="spellStart"/>
        <w:proofErr w:type="gramStart"/>
        <w:r w:rsidR="00B43293" w:rsidRPr="00B43293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FFFFF"/>
            <w:lang w:val="en-US"/>
          </w:rPr>
          <w:t>maam.ru</w:t>
        </w:r>
        <w:r w:rsidR="00B43293" w:rsidRPr="00B43293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B43293" w:rsidRPr="00B43293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detskijsad</w:t>
        </w:r>
        <w:proofErr w:type="spellEnd"/>
        <w:r w:rsidR="00B43293" w:rsidRPr="00B43293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/</w:t>
        </w:r>
        <w:proofErr w:type="spellStart"/>
        <w:r w:rsidR="00B43293" w:rsidRPr="00B43293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konsultacija-dlja-pedagogov</w:t>
        </w:r>
        <w:proofErr w:type="spellEnd"/>
        <w:r w:rsidR="00B43293" w:rsidRPr="00B43293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-</w:t>
        </w:r>
        <w:proofErr w:type="gramEnd"/>
        <w:r w:rsidR="00B43293" w:rsidRPr="00B43293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…</w:t>
        </w:r>
      </w:hyperlink>
    </w:p>
    <w:p w:rsidR="00BB6C23" w:rsidRPr="00B43293" w:rsidRDefault="002F45CF" w:rsidP="00801250">
      <w:pPr>
        <w:spacing w:after="0"/>
        <w:ind w:firstLine="709"/>
        <w:jc w:val="right"/>
        <w:rPr>
          <w:rFonts w:ascii="Monotype Corsiva" w:hAnsi="Monotype Corsiva"/>
          <w:sz w:val="72"/>
          <w:szCs w:val="72"/>
          <w:lang w:val="en-US"/>
        </w:rPr>
      </w:pPr>
      <w:hyperlink r:id="rId7" w:tgtFrame="_blank" w:history="1">
        <w:r w:rsidR="00801250" w:rsidRPr="00801250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FFFFF"/>
            <w:lang w:val="en-US"/>
          </w:rPr>
          <w:t>http://uzlovaya17.russia-sad.ru</w:t>
        </w:r>
        <w:r w:rsidR="00801250" w:rsidRPr="00801250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801250" w:rsidRPr="00801250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download/327679</w:t>
        </w:r>
      </w:hyperlink>
    </w:p>
    <w:p w:rsidR="00BB6C23" w:rsidRPr="00B43293" w:rsidRDefault="00BB6C23" w:rsidP="006C0B77">
      <w:pPr>
        <w:spacing w:after="0"/>
        <w:ind w:firstLine="709"/>
        <w:jc w:val="both"/>
        <w:rPr>
          <w:rFonts w:ascii="Monotype Corsiva" w:hAnsi="Monotype Corsiva"/>
          <w:sz w:val="72"/>
          <w:szCs w:val="72"/>
          <w:lang w:val="en-US"/>
        </w:rPr>
      </w:pPr>
    </w:p>
    <w:sectPr w:rsidR="00BB6C23" w:rsidRPr="00B43293" w:rsidSect="003B3183">
      <w:pgSz w:w="11906" w:h="16838" w:code="9"/>
      <w:pgMar w:top="720" w:right="720" w:bottom="720" w:left="720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713A7"/>
    <w:multiLevelType w:val="hybridMultilevel"/>
    <w:tmpl w:val="2C1A4126"/>
    <w:lvl w:ilvl="0" w:tplc="DC6EFB90">
      <w:start w:val="1"/>
      <w:numFmt w:val="decimal"/>
      <w:lvlText w:val="%1."/>
      <w:lvlJc w:val="left"/>
      <w:pPr>
        <w:ind w:left="368" w:hanging="360"/>
      </w:pPr>
      <w:rPr>
        <w:rFonts w:ascii="Cambria" w:eastAsia="Cambria" w:hAnsi="Cambria" w:cs="Cambria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C1350"/>
    <w:rsid w:val="00027AFC"/>
    <w:rsid w:val="002F45CF"/>
    <w:rsid w:val="003B3183"/>
    <w:rsid w:val="006C0B77"/>
    <w:rsid w:val="007C4705"/>
    <w:rsid w:val="00801250"/>
    <w:rsid w:val="008242FF"/>
    <w:rsid w:val="00870751"/>
    <w:rsid w:val="00922C48"/>
    <w:rsid w:val="00A91DAD"/>
    <w:rsid w:val="00B43293"/>
    <w:rsid w:val="00B915B7"/>
    <w:rsid w:val="00BB6C23"/>
    <w:rsid w:val="00C66278"/>
    <w:rsid w:val="00EA59DF"/>
    <w:rsid w:val="00EE4070"/>
    <w:rsid w:val="00F12C76"/>
    <w:rsid w:val="00FC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23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2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7AFC"/>
  </w:style>
  <w:style w:type="character" w:styleId="a3">
    <w:name w:val="Strong"/>
    <w:basedOn w:val="a0"/>
    <w:uiPriority w:val="22"/>
    <w:qFormat/>
    <w:rsid w:val="00027AFC"/>
    <w:rPr>
      <w:b/>
      <w:bCs/>
    </w:rPr>
  </w:style>
  <w:style w:type="character" w:styleId="a4">
    <w:name w:val="Hyperlink"/>
    <w:basedOn w:val="a0"/>
    <w:uiPriority w:val="99"/>
    <w:semiHidden/>
    <w:unhideWhenUsed/>
    <w:rsid w:val="00027AFC"/>
    <w:rPr>
      <w:color w:val="0000FF"/>
      <w:u w:val="single"/>
    </w:rPr>
  </w:style>
  <w:style w:type="character" w:customStyle="1" w:styleId="path-separator">
    <w:name w:val="path-separator"/>
    <w:basedOn w:val="a0"/>
    <w:rsid w:val="00B43293"/>
  </w:style>
  <w:style w:type="paragraph" w:customStyle="1" w:styleId="c2">
    <w:name w:val="c2"/>
    <w:basedOn w:val="a"/>
    <w:rsid w:val="00C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6278"/>
  </w:style>
  <w:style w:type="character" w:customStyle="1" w:styleId="c3">
    <w:name w:val="c3"/>
    <w:basedOn w:val="a0"/>
    <w:rsid w:val="00C662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zlovaya17.russia-sad.ru/download/3276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konsultacija-dlja-pedagogov-1631096.html" TargetMode="External"/><Relationship Id="rId5" Type="http://schemas.openxmlformats.org/officeDocument/2006/relationships/hyperlink" Target="https://nsportal.ru/detskii-sad/vospitatelnaya-rabota/2016/11/08/proektnaya-deyatelnost-kak-sredstvo-patriotichesko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3</cp:revision>
  <dcterms:created xsi:type="dcterms:W3CDTF">2024-04-04T10:51:00Z</dcterms:created>
  <dcterms:modified xsi:type="dcterms:W3CDTF">2024-04-08T09:37:00Z</dcterms:modified>
</cp:coreProperties>
</file>