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6B5" w:rsidRPr="00BC7CFC" w:rsidRDefault="008A26B5" w:rsidP="008A26B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5868" w:themeColor="accent5" w:themeShade="80"/>
          <w:sz w:val="21"/>
          <w:szCs w:val="21"/>
          <w:lang w:eastAsia="ru-RU"/>
        </w:rPr>
      </w:pPr>
      <w:r w:rsidRPr="00BC7CFC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6"/>
          <w:szCs w:val="36"/>
          <w:lang w:eastAsia="ru-RU"/>
        </w:rPr>
        <w:t>Консультация для родителей в младшей группе</w:t>
      </w:r>
    </w:p>
    <w:p w:rsidR="008A26B5" w:rsidRPr="00BC7CFC" w:rsidRDefault="008A26B5" w:rsidP="008A26B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40"/>
          <w:szCs w:val="40"/>
          <w:lang w:eastAsia="ru-RU"/>
        </w:rPr>
      </w:pPr>
      <w:r w:rsidRPr="00BC7CFC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«Как учить ребенка играть в настольные игры»</w:t>
      </w:r>
    </w:p>
    <w:p w:rsidR="008A26B5" w:rsidRPr="00BC7CFC" w:rsidRDefault="008A26B5" w:rsidP="008A26B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40"/>
          <w:szCs w:val="40"/>
          <w:lang w:eastAsia="ru-RU"/>
        </w:rPr>
      </w:pPr>
      <w:r w:rsidRPr="00BC7CFC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 </w:t>
      </w:r>
    </w:p>
    <w:p w:rsidR="008A26B5" w:rsidRPr="008A26B5" w:rsidRDefault="008A26B5" w:rsidP="008A26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6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Бойченко Анна Михайловна</w:t>
      </w:r>
    </w:p>
    <w:p w:rsidR="008A26B5" w:rsidRDefault="008A26B5" w:rsidP="008A26B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  <w:r w:rsidRPr="008A26B5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  <w:t> </w:t>
      </w:r>
    </w:p>
    <w:p w:rsidR="00BC7CFC" w:rsidRDefault="00BC7CFC" w:rsidP="00BC7CF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72000" cy="3429000"/>
            <wp:effectExtent l="19050" t="0" r="0" b="0"/>
            <wp:docPr id="1" name="Рисунок 1" descr="https://i.ytimg.com/vi/moQvKoB_Ti8/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moQvKoB_Ti8/hqdefaul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CFC" w:rsidRPr="008A26B5" w:rsidRDefault="00BC7CFC" w:rsidP="008A26B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A26B5" w:rsidRPr="008A26B5" w:rsidRDefault="00BC7CFC" w:rsidP="008A2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A26B5"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для ребенка — это не просто развлечение или способ занять себя в свободное время. Это серьезная деятельность, которая является первым шагом по освоению норм и правил существования в социальной среде. Игра дает возможность ненавязчиво, в интересной и увлекательной для ребенка форме оказать на него следующее влияние:</w:t>
      </w:r>
    </w:p>
    <w:p w:rsidR="008A26B5" w:rsidRPr="008A26B5" w:rsidRDefault="008A26B5" w:rsidP="008A26B5">
      <w:pPr>
        <w:shd w:val="clear" w:color="auto" w:fill="FFFFFF"/>
        <w:spacing w:before="30" w:after="30" w:line="240" w:lineRule="auto"/>
        <w:ind w:left="45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6B5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8A26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кругозор;</w:t>
      </w:r>
    </w:p>
    <w:p w:rsidR="008A26B5" w:rsidRPr="008A26B5" w:rsidRDefault="008A26B5" w:rsidP="008A26B5">
      <w:pPr>
        <w:shd w:val="clear" w:color="auto" w:fill="FFFFFF"/>
        <w:spacing w:before="30" w:after="30" w:line="240" w:lineRule="auto"/>
        <w:ind w:left="45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6B5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8A26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психические процессы;</w:t>
      </w:r>
    </w:p>
    <w:p w:rsidR="008A26B5" w:rsidRPr="008A26B5" w:rsidRDefault="008A26B5" w:rsidP="008A26B5">
      <w:pPr>
        <w:shd w:val="clear" w:color="auto" w:fill="FFFFFF"/>
        <w:spacing w:before="30" w:after="30" w:line="240" w:lineRule="auto"/>
        <w:ind w:left="45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6B5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8A26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удовлетворять детские эмоциональные и интеллектуальные потребности;</w:t>
      </w:r>
    </w:p>
    <w:p w:rsidR="008A26B5" w:rsidRPr="008A26B5" w:rsidRDefault="008A26B5" w:rsidP="008A26B5">
      <w:pPr>
        <w:shd w:val="clear" w:color="auto" w:fill="FFFFFF"/>
        <w:spacing w:before="30" w:after="30" w:line="240" w:lineRule="auto"/>
        <w:ind w:left="45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6B5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8A26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творческие способности;</w:t>
      </w:r>
    </w:p>
    <w:p w:rsidR="008A26B5" w:rsidRPr="008A26B5" w:rsidRDefault="008A26B5" w:rsidP="008A26B5">
      <w:pPr>
        <w:shd w:val="clear" w:color="auto" w:fill="FFFFFF"/>
        <w:spacing w:before="30" w:after="30" w:line="240" w:lineRule="auto"/>
        <w:ind w:left="45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6B5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8A26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взаимодействовать в социуме;</w:t>
      </w:r>
    </w:p>
    <w:p w:rsidR="008A26B5" w:rsidRPr="008A26B5" w:rsidRDefault="008A26B5" w:rsidP="008A26B5">
      <w:pPr>
        <w:shd w:val="clear" w:color="auto" w:fill="FFFFFF"/>
        <w:spacing w:before="30" w:after="30" w:line="240" w:lineRule="auto"/>
        <w:ind w:left="45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6B5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8A26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характер и отношение к действительности;</w:t>
      </w:r>
    </w:p>
    <w:p w:rsidR="008A26B5" w:rsidRPr="008A26B5" w:rsidRDefault="008A26B5" w:rsidP="008A26B5">
      <w:pPr>
        <w:shd w:val="clear" w:color="auto" w:fill="FFFFFF"/>
        <w:spacing w:before="30" w:after="30" w:line="240" w:lineRule="auto"/>
        <w:ind w:left="45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6B5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8A26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вырабатывать трудовые и познавательные навыки.</w:t>
      </w:r>
    </w:p>
    <w:p w:rsidR="00BC7CFC" w:rsidRDefault="00BC7CFC" w:rsidP="008A26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26B5" w:rsidRPr="008A26B5" w:rsidRDefault="00BC7CFC" w:rsidP="008A2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A26B5"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— это способ вхождения ребенка во взрослый мир, получения опыта человеческой деятельности, репетиция своей будущей жизни. Участие родителей в детской игре показывает, что они одобряют такие их занятия.</w:t>
      </w:r>
    </w:p>
    <w:p w:rsidR="00BC7CFC" w:rsidRDefault="00BC7CFC" w:rsidP="008A26B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26B5" w:rsidRPr="009500CE" w:rsidRDefault="008A26B5" w:rsidP="008A26B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500C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Воспитательный потенциал игры</w:t>
      </w:r>
    </w:p>
    <w:p w:rsidR="008A26B5" w:rsidRPr="008A26B5" w:rsidRDefault="00BC7CFC" w:rsidP="008A2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A26B5"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дошкольника путем нравоучений изначально обречено на провал. А вот использование игры как воспитательного средства позволит достичь значительных результатов. Возможности игры в этом плане огромны.</w:t>
      </w:r>
    </w:p>
    <w:p w:rsidR="008A26B5" w:rsidRPr="009500CE" w:rsidRDefault="008A26B5" w:rsidP="008A26B5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9500C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Нормы поведения</w:t>
      </w:r>
    </w:p>
    <w:p w:rsidR="008A26B5" w:rsidRPr="008A26B5" w:rsidRDefault="00BC7CFC" w:rsidP="008A2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A26B5"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не нужно десять раз повторять правила поведения в общественных местах, за столом, на празднике и т.д. Проще показать это на примере игры и дать возможность попрактиковаться в их применении вплоть до выработки устойчивого навыка.</w:t>
      </w:r>
    </w:p>
    <w:p w:rsidR="008A26B5" w:rsidRPr="008A26B5" w:rsidRDefault="008A26B5" w:rsidP="008A2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очень нравятся </w:t>
      </w:r>
      <w:hyperlink r:id="rId5" w:tgtFrame="_blank" w:history="1">
        <w:r w:rsidRPr="008A26B5">
          <w:rPr>
            <w:rFonts w:ascii="Times New Roman" w:eastAsia="Times New Roman" w:hAnsi="Times New Roman" w:cs="Times New Roman"/>
            <w:color w:val="000000" w:themeColor="text1"/>
            <w:sz w:val="28"/>
            <w:lang w:eastAsia="ru-RU"/>
          </w:rPr>
          <w:t>сюжетно-ролевые игры</w:t>
        </w:r>
      </w:hyperlink>
      <w:r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«В магазине», «Мы пассажи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ры», </w:t>
      </w:r>
      <w:r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 гостях у Маши» и т.п. Дети учатся вежливости, быстрее запоминают словесные формулировки, которые используются в тех или иных обстоятельствах.</w:t>
      </w:r>
    </w:p>
    <w:p w:rsidR="008A26B5" w:rsidRPr="008A26B5" w:rsidRDefault="00BC7CFC" w:rsidP="008A2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A26B5"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Играя в такие игры, дети быстро вживаются в роль взрослого и уже сами начинают давать указания игрушкам или товарищам по игре «Не разговаривай за столом», «Уступи место в автобусе» и т.д. Получается, что теперь они стают инициатором выполнения существующих норм и правил. </w:t>
      </w:r>
    </w:p>
    <w:p w:rsidR="008A26B5" w:rsidRPr="008A26B5" w:rsidRDefault="008A26B5" w:rsidP="008A2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Причем в ходе игры можно воспроизводить, как позитивные, так и негативные способы действия. Эмоции и впечатления от разыгрывания разных форм поведения позволят детям интуитивно выбрать именно те, которые считаются нормой в нашем обществе. Таким образом у дошкольников формируются модели правильного поведения.</w:t>
      </w:r>
    </w:p>
    <w:p w:rsidR="008A26B5" w:rsidRPr="009500CE" w:rsidRDefault="008A26B5" w:rsidP="008A26B5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9500C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Основы характера</w:t>
      </w:r>
    </w:p>
    <w:p w:rsidR="008A26B5" w:rsidRPr="008A26B5" w:rsidRDefault="00BC7CFC" w:rsidP="008A2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A26B5"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как нельзя лучше помогает вырабатывать у ребенка такие черты характера как настойчивость, воля, желание победить. Особая роль в этом отводится </w:t>
      </w:r>
      <w:hyperlink r:id="rId6" w:tgtFrame="_blank" w:history="1">
        <w:r w:rsidR="008A26B5" w:rsidRPr="00FE426C">
          <w:rPr>
            <w:rFonts w:ascii="Times New Roman" w:eastAsia="Times New Roman" w:hAnsi="Times New Roman" w:cs="Times New Roman"/>
            <w:color w:val="000000" w:themeColor="text1"/>
            <w:sz w:val="28"/>
            <w:lang w:eastAsia="ru-RU"/>
          </w:rPr>
          <w:t>подвижным играм</w:t>
        </w:r>
      </w:hyperlink>
      <w:r w:rsidR="008A26B5"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Большинство из них носит соревновательный характер, где выигрывает более ловкий, смелый, сообразительный. Кроме этого подвижные игры играют огромную роль в физическом воспитании дошкольников, выработке основ здорового образа жизни.</w:t>
      </w:r>
    </w:p>
    <w:p w:rsidR="008A26B5" w:rsidRPr="008A26B5" w:rsidRDefault="00BC7CFC" w:rsidP="008A2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A26B5"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часто в ходе игры ребенок ставится в условия, когда он должен делать самостоятельный выбор. Это способствует формированию у него ответственности за свои действия, уверенность в себе.</w:t>
      </w:r>
    </w:p>
    <w:p w:rsidR="008A26B5" w:rsidRPr="008A26B5" w:rsidRDefault="008A26B5" w:rsidP="008A2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игровой деятельности вызывает у детей много эмоций. Под воздействием этого у них закладывается способность к сопереживанию, сочувствию, проявлению снисходительности.</w:t>
      </w:r>
    </w:p>
    <w:p w:rsidR="008A26B5" w:rsidRPr="008A26B5" w:rsidRDefault="008A26B5" w:rsidP="008A2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дидактических игр развивает у дошкольников любознательность и интеллектуальную активность. Это повышает их работоспособность и способствует совершенствованию познавательных процессов.</w:t>
      </w:r>
    </w:p>
    <w:p w:rsidR="008A26B5" w:rsidRPr="008A26B5" w:rsidRDefault="00BC7CFC" w:rsidP="008A2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A26B5"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подталкивает ребенка к преобразованию существующей реальности, созданию вымышленной новой действительности. Это помогает развивать фантазию, воображение. Творческие, театрализованные игры </w:t>
      </w:r>
      <w:r w:rsidR="008A26B5"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способствуют выявлению талантов малыша, формированию эстетических склонностей.</w:t>
      </w:r>
    </w:p>
    <w:p w:rsidR="008A26B5" w:rsidRPr="009500CE" w:rsidRDefault="008A26B5" w:rsidP="008A26B5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9500C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Социализация</w:t>
      </w:r>
    </w:p>
    <w:p w:rsidR="008A26B5" w:rsidRPr="008A26B5" w:rsidRDefault="00BC7CFC" w:rsidP="008A2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A26B5"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Играя в игры, ребенок имеет возможность примерять на себя различные социальные роли. Он отражает модели поведения в различных ситуациях, которые потом сможет использовать в своей взрослой жизни.</w:t>
      </w:r>
    </w:p>
    <w:p w:rsidR="008A26B5" w:rsidRPr="008A26B5" w:rsidRDefault="008A26B5" w:rsidP="008A2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игр у детей развивается умение действовать целенаправленно, прикладывать общие усилия для получения результата, помогать друг другу. Они взаимодействуют друг с другом, учатся устанавливать продуктивные  взаимоотношения.</w:t>
      </w:r>
    </w:p>
    <w:p w:rsidR="008A26B5" w:rsidRPr="008A26B5" w:rsidRDefault="00BC7CFC" w:rsidP="008A2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A26B5"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Огромную роль оказывает игровая деятельность на формирование коммуникативных компетентностей. Детям нужно научиться договариваться, правильно формулировать свои мысли, пользоваться готовыми речевыми шаблонами.</w:t>
      </w:r>
    </w:p>
    <w:p w:rsidR="008A26B5" w:rsidRPr="009500CE" w:rsidRDefault="008A26B5" w:rsidP="008A26B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500C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Как играть с ребенком</w:t>
      </w:r>
    </w:p>
    <w:p w:rsidR="008A26B5" w:rsidRPr="008A26B5" w:rsidRDefault="009500CE" w:rsidP="008A2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A26B5"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суметь увлечь ребенка игровой деятельностью, предлагаем ознакомиться с рекомендациями, представленными на консультации для родителей «Играйте вместе с детьми».</w:t>
      </w:r>
    </w:p>
    <w:p w:rsidR="008A26B5" w:rsidRPr="008A26B5" w:rsidRDefault="008A26B5" w:rsidP="008A26B5">
      <w:pPr>
        <w:shd w:val="clear" w:color="auto" w:fill="FFFFFF"/>
        <w:spacing w:before="30" w:after="30" w:line="240" w:lineRule="auto"/>
        <w:ind w:left="45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6B5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8A26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Относитесь к ребенку на равных. Не стоит допускать сюсюканий. Не выполняйте игровые действия вместо малыша, а предлагайте ему самому попробовать или включиться в совместную деятельность.</w:t>
      </w:r>
    </w:p>
    <w:p w:rsidR="008A26B5" w:rsidRPr="008A26B5" w:rsidRDefault="008A26B5" w:rsidP="008A26B5">
      <w:pPr>
        <w:shd w:val="clear" w:color="auto" w:fill="FFFFFF"/>
        <w:spacing w:before="30" w:after="30" w:line="240" w:lineRule="auto"/>
        <w:ind w:left="45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6B5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8A26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Отдавайтесь игре так же полноценно и увлеченно, как и ребенок.</w:t>
      </w:r>
    </w:p>
    <w:p w:rsidR="008A26B5" w:rsidRPr="008A26B5" w:rsidRDefault="008A26B5" w:rsidP="008A26B5">
      <w:pPr>
        <w:shd w:val="clear" w:color="auto" w:fill="FFFFFF"/>
        <w:spacing w:before="30" w:after="30" w:line="240" w:lineRule="auto"/>
        <w:ind w:left="45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6B5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8A26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диктуйте правила игры! Тактично руководите ее ходом, направляя действия ребенка в правильное русло.</w:t>
      </w:r>
    </w:p>
    <w:p w:rsidR="008A26B5" w:rsidRPr="008A26B5" w:rsidRDefault="008A26B5" w:rsidP="008A26B5">
      <w:pPr>
        <w:shd w:val="clear" w:color="auto" w:fill="FFFFFF"/>
        <w:spacing w:before="30" w:after="30" w:line="240" w:lineRule="auto"/>
        <w:ind w:left="45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6B5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8A26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использовать поменьше запретов.</w:t>
      </w:r>
    </w:p>
    <w:p w:rsidR="008A26B5" w:rsidRPr="008A26B5" w:rsidRDefault="008A26B5" w:rsidP="008A26B5">
      <w:pPr>
        <w:shd w:val="clear" w:color="auto" w:fill="FFFFFF"/>
        <w:spacing w:before="30" w:after="30" w:line="240" w:lineRule="auto"/>
        <w:ind w:left="45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6B5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8A26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малышу возможность проявлять самостоятельность и инициативность. </w:t>
      </w:r>
    </w:p>
    <w:p w:rsidR="008A26B5" w:rsidRPr="008A26B5" w:rsidRDefault="008A26B5" w:rsidP="008A26B5">
      <w:pPr>
        <w:shd w:val="clear" w:color="auto" w:fill="FFFFFF"/>
        <w:spacing w:before="30" w:after="30" w:line="240" w:lineRule="auto"/>
        <w:ind w:left="45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6B5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8A26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в коем случае не исправляйте результаты игровой деятельности ребенка со словами: «Сейчас я тебе покажу, как надо делать».</w:t>
      </w:r>
    </w:p>
    <w:p w:rsidR="008A26B5" w:rsidRPr="008A26B5" w:rsidRDefault="008A26B5" w:rsidP="008A26B5">
      <w:pPr>
        <w:shd w:val="clear" w:color="auto" w:fill="FFFFFF"/>
        <w:spacing w:before="30" w:after="30" w:line="240" w:lineRule="auto"/>
        <w:ind w:left="45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6B5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8A26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Предлагайте различные виды игр.</w:t>
      </w:r>
    </w:p>
    <w:p w:rsidR="008A26B5" w:rsidRPr="008A26B5" w:rsidRDefault="008A26B5" w:rsidP="008A26B5">
      <w:pPr>
        <w:shd w:val="clear" w:color="auto" w:fill="FFFFFF"/>
        <w:spacing w:before="30" w:after="30" w:line="240" w:lineRule="auto"/>
        <w:ind w:left="45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6B5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8A26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Позволяйте использовать для игры предметы домашнего обихода.</w:t>
      </w:r>
    </w:p>
    <w:p w:rsidR="008A26B5" w:rsidRPr="008A26B5" w:rsidRDefault="008A26B5" w:rsidP="008A26B5">
      <w:pPr>
        <w:shd w:val="clear" w:color="auto" w:fill="FFFFFF"/>
        <w:spacing w:before="30" w:after="30" w:line="240" w:lineRule="auto"/>
        <w:ind w:left="45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6B5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8A26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Создайте в доме игровой уголок, помогайте поддерживать в нем порядок.</w:t>
      </w:r>
    </w:p>
    <w:p w:rsidR="008A26B5" w:rsidRPr="008A26B5" w:rsidRDefault="009500CE" w:rsidP="008A2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A26B5"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определенный алгоритм вовлечения детей в игровую деятельность. Если детям предлагается новая игра, с условиями которой они не знакомы, необходимо объяснить и показать, как в нее играют. Сначала взрослым отводится роль ведущего, а затем они становятся просто партнером по игре.</w:t>
      </w:r>
    </w:p>
    <w:p w:rsidR="008A26B5" w:rsidRPr="008A26B5" w:rsidRDefault="008A26B5" w:rsidP="008A2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помнить, что играть нужно вместе с ребенком, а не вместо него!</w:t>
      </w:r>
    </w:p>
    <w:p w:rsidR="008A26B5" w:rsidRPr="009500CE" w:rsidRDefault="008A26B5" w:rsidP="008A26B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500C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Для чего нужны игрушки</w:t>
      </w:r>
    </w:p>
    <w:p w:rsidR="008A26B5" w:rsidRPr="008A26B5" w:rsidRDefault="009500CE" w:rsidP="008A2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A26B5"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Мало какая детская игра проходит без использования игрушек. Они служат эффективным воспитательным средством, благодаря которому </w:t>
      </w:r>
      <w:r w:rsidR="008A26B5"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закладываются нравственные нормы поведения, формируются трудовые навыки и задатки профессиональной деятельности, развивается эстетический вкус.</w:t>
      </w:r>
    </w:p>
    <w:p w:rsidR="008A26B5" w:rsidRPr="008A26B5" w:rsidRDefault="008A26B5" w:rsidP="008A2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 являются моделями тех предметов, строение и назначение которых ребенок хочет познать. Играя с игрушками, дошкольник получает опыт осуществления различных действий с этими предметами. На консультации для родителей «Игрушка в жизни ребёнка» даются такие советы.</w:t>
      </w:r>
    </w:p>
    <w:p w:rsidR="008A26B5" w:rsidRPr="008A26B5" w:rsidRDefault="008A26B5" w:rsidP="008A26B5">
      <w:pPr>
        <w:shd w:val="clear" w:color="auto" w:fill="FFFFFF"/>
        <w:spacing w:before="30" w:after="30" w:line="240" w:lineRule="auto"/>
        <w:ind w:left="45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6B5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8A26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только покупайте игрушки ребенку, но и делайте их своими руками.</w:t>
      </w:r>
    </w:p>
    <w:p w:rsidR="008A26B5" w:rsidRPr="008A26B5" w:rsidRDefault="008A26B5" w:rsidP="008A26B5">
      <w:pPr>
        <w:shd w:val="clear" w:color="auto" w:fill="FFFFFF"/>
        <w:spacing w:before="30" w:after="30" w:line="240" w:lineRule="auto"/>
        <w:ind w:left="45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6B5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8A26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малыша должны быть разные игрушки, не ограничивайте их выбор по половой принадлежности ребенка.</w:t>
      </w:r>
    </w:p>
    <w:p w:rsidR="008A26B5" w:rsidRPr="008A26B5" w:rsidRDefault="008A26B5" w:rsidP="008A26B5">
      <w:pPr>
        <w:shd w:val="clear" w:color="auto" w:fill="FFFFFF"/>
        <w:spacing w:before="30" w:after="30" w:line="240" w:lineRule="auto"/>
        <w:ind w:left="45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6B5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8A26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Приобретайте только те игрушки, которые имеют педагогическую и художественно-эстетическую значимость, смысловое наполнение.</w:t>
      </w:r>
    </w:p>
    <w:p w:rsidR="008A26B5" w:rsidRPr="008A26B5" w:rsidRDefault="008A26B5" w:rsidP="008A26B5">
      <w:pPr>
        <w:shd w:val="clear" w:color="auto" w:fill="FFFFFF"/>
        <w:spacing w:before="30" w:after="30" w:line="240" w:lineRule="auto"/>
        <w:ind w:left="45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6B5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8A26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 для ребенка должны соответствовать его возрасту. Не стоит запасаться игрушками «на вырост». Сначала малыш не поймет ее предназначения, а потом уже потеряет к ней интерес.</w:t>
      </w:r>
    </w:p>
    <w:p w:rsidR="008A26B5" w:rsidRPr="008A26B5" w:rsidRDefault="008A26B5" w:rsidP="008A26B5">
      <w:pPr>
        <w:shd w:val="clear" w:color="auto" w:fill="FFFFFF"/>
        <w:spacing w:before="30" w:after="30" w:line="240" w:lineRule="auto"/>
        <w:ind w:left="45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6B5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8A26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иметь игрушки на разную тематику: сюжетные (куклы, фигурки животных, посуда, мебель и т.д.), развивающие (кубики, паззлы, многофункциональные предметы), технические (машинки и модели других видов транспорта, конструкторы), имитирующие орудия труда (ведерко, лопатка, молоток, отвертка, шприц и т.д.), игрушки-забавы, игрушки для подвижных игр.  </w:t>
      </w:r>
    </w:p>
    <w:p w:rsidR="008A26B5" w:rsidRPr="008A26B5" w:rsidRDefault="008A26B5" w:rsidP="008A26B5">
      <w:pPr>
        <w:shd w:val="clear" w:color="auto" w:fill="FFFFFF"/>
        <w:spacing w:before="30" w:after="30" w:line="240" w:lineRule="auto"/>
        <w:ind w:left="45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6B5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8A26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должны быть игрушки разных размеров. Крупные подходят для игры на полу или на улице, мелкие игрушки нужны для игры за столом.</w:t>
      </w:r>
    </w:p>
    <w:p w:rsidR="008A26B5" w:rsidRPr="008A26B5" w:rsidRDefault="008A26B5" w:rsidP="008A26B5">
      <w:pPr>
        <w:shd w:val="clear" w:color="auto" w:fill="FFFFFF"/>
        <w:spacing w:before="30" w:after="30" w:line="240" w:lineRule="auto"/>
        <w:ind w:left="45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6B5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8A26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поощрять стремление ребенка превратить обычные предметы в игрушку. Он может из стула сделать кораблик, а под столом обустроить дом и т.д.</w:t>
      </w:r>
    </w:p>
    <w:p w:rsidR="008A26B5" w:rsidRPr="008A26B5" w:rsidRDefault="009500CE" w:rsidP="008A2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A26B5"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не просто дать игрушку ребенку, нужно показать, для чего она нужна, как ею пользоваться. Также необходимо учить делиться игрушками, использовать их для коллективного взаимодействия.</w:t>
      </w:r>
    </w:p>
    <w:p w:rsidR="008A26B5" w:rsidRPr="008A26B5" w:rsidRDefault="008A26B5" w:rsidP="008A2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 правило в использовании игрушек — они должны способствовать формированию у ребенка правильного представления об окружающем мире.</w:t>
      </w:r>
    </w:p>
    <w:p w:rsidR="008A26B5" w:rsidRPr="008A26B5" w:rsidRDefault="009500CE" w:rsidP="008A2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A26B5" w:rsidRPr="008A2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Ответственное и правильное отношение родителей к организации игровой деятельности детей, делает ее действительно содержательной и полезной, превращает игровые забавы в мощный инструмент воспитания, помогает в ходе игры привить дошкольникам интерес к получению знаний, сформировать у них модели отношений и поведения в социуме. Благодаря игре обогащается внутренний мир ребенка, развивается его личность.</w:t>
      </w:r>
    </w:p>
    <w:p w:rsidR="001342EA" w:rsidRDefault="001342EA">
      <w:pPr>
        <w:rPr>
          <w:rFonts w:ascii="Times New Roman" w:hAnsi="Times New Roman" w:cs="Times New Roman"/>
          <w:sz w:val="24"/>
          <w:szCs w:val="24"/>
        </w:rPr>
      </w:pPr>
    </w:p>
    <w:p w:rsidR="00831367" w:rsidRDefault="00831367" w:rsidP="00831367">
      <w:pPr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Источник: </w:t>
      </w:r>
      <w:r w:rsidRPr="00831367">
        <w:rPr>
          <w:rFonts w:ascii="Times New Roman" w:hAnsi="Times New Roman" w:cs="Times New Roman"/>
          <w:sz w:val="24"/>
          <w:szCs w:val="24"/>
        </w:rPr>
        <w:t>https://nsportal.ru/</w:t>
      </w:r>
    </w:p>
    <w:p w:rsidR="00831367" w:rsidRPr="00831367" w:rsidRDefault="00831367" w:rsidP="00831367">
      <w:pPr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831367" w:rsidRPr="00831367" w:rsidSect="00134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A26B5"/>
    <w:rsid w:val="000D2B0F"/>
    <w:rsid w:val="001342EA"/>
    <w:rsid w:val="003E0509"/>
    <w:rsid w:val="00526A2D"/>
    <w:rsid w:val="005D6882"/>
    <w:rsid w:val="00831367"/>
    <w:rsid w:val="008A26B5"/>
    <w:rsid w:val="009500CE"/>
    <w:rsid w:val="009B007D"/>
    <w:rsid w:val="00B8116A"/>
    <w:rsid w:val="00BC7CFC"/>
    <w:rsid w:val="00FE4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26B5"/>
    <w:rPr>
      <w:color w:val="0000FF"/>
      <w:u w:val="single"/>
    </w:rPr>
  </w:style>
  <w:style w:type="character" w:customStyle="1" w:styleId="d-none">
    <w:name w:val="d-none"/>
    <w:basedOn w:val="a0"/>
    <w:rsid w:val="00831367"/>
  </w:style>
  <w:style w:type="paragraph" w:styleId="a4">
    <w:name w:val="Balloon Text"/>
    <w:basedOn w:val="a"/>
    <w:link w:val="a5"/>
    <w:uiPriority w:val="99"/>
    <w:semiHidden/>
    <w:unhideWhenUsed/>
    <w:rsid w:val="00BC7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7C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4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0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D6DDB9"/>
            <w:right w:val="none" w:sz="0" w:space="0" w:color="auto"/>
          </w:divBdr>
        </w:div>
        <w:div w:id="5000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D6DDB9"/>
            <w:right w:val="none" w:sz="0" w:space="0" w:color="auto"/>
          </w:divBdr>
        </w:div>
        <w:div w:id="16283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D6DDB9"/>
            <w:right w:val="none" w:sz="0" w:space="0" w:color="auto"/>
          </w:divBdr>
        </w:div>
        <w:div w:id="538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D6DDB9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pedsovet.su/dosug/podvizhnye_igry_dlya_detey&amp;sa=D&amp;ust=1588355032320000" TargetMode="External"/><Relationship Id="rId5" Type="http://schemas.openxmlformats.org/officeDocument/2006/relationships/hyperlink" Target="https://www.google.com/url?q=https://pedsovet.su/dou/6421_kartoteka_syuzhetno_rilevyh_igr_fgos&amp;sa=D&amp;ust=158835503231900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1253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2</cp:revision>
  <dcterms:created xsi:type="dcterms:W3CDTF">2024-01-09T08:33:00Z</dcterms:created>
  <dcterms:modified xsi:type="dcterms:W3CDTF">2024-01-09T08:33:00Z</dcterms:modified>
</cp:coreProperties>
</file>