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DD" w:rsidRPr="00D1639B" w:rsidRDefault="00F150DD" w:rsidP="00D1639B">
      <w:pPr>
        <w:pStyle w:val="a3"/>
        <w:shd w:val="clear" w:color="auto" w:fill="FFFFFF"/>
        <w:spacing w:before="0" w:beforeAutospacing="0" w:after="150" w:afterAutospacing="0"/>
        <w:ind w:left="567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b/>
          <w:color w:val="111111"/>
          <w:sz w:val="36"/>
          <w:szCs w:val="36"/>
        </w:rPr>
        <w:fldChar w:fldCharType="begin"/>
      </w:r>
      <w:r w:rsidRPr="00D1639B">
        <w:rPr>
          <w:rFonts w:ascii="Cambria" w:hAnsi="Cambria" w:cs="Arial"/>
          <w:b/>
          <w:color w:val="111111"/>
          <w:sz w:val="36"/>
          <w:szCs w:val="36"/>
        </w:rPr>
        <w:instrText xml:space="preserve"> HYPERLINK "https://psichologvsadu.ru/rabota-psichologa-s-detmi/22-podgotovka-detej-k-shkole" \t "_blank" </w:instrText>
      </w:r>
      <w:r w:rsidRPr="00D1639B">
        <w:rPr>
          <w:rFonts w:ascii="Cambria" w:hAnsi="Cambria" w:cs="Arial"/>
          <w:b/>
          <w:color w:val="111111"/>
          <w:sz w:val="36"/>
          <w:szCs w:val="36"/>
        </w:rPr>
        <w:fldChar w:fldCharType="separate"/>
      </w:r>
      <w:r w:rsidRPr="00D1639B">
        <w:rPr>
          <w:rStyle w:val="a4"/>
          <w:rFonts w:ascii="Cambria" w:hAnsi="Cambria" w:cs="Arial"/>
          <w:b/>
          <w:sz w:val="36"/>
          <w:szCs w:val="36"/>
        </w:rPr>
        <w:t>Готовность ребенка к школе</w:t>
      </w:r>
      <w:r w:rsidRPr="00D1639B">
        <w:rPr>
          <w:rFonts w:ascii="Cambria" w:hAnsi="Cambria" w:cs="Arial"/>
          <w:b/>
          <w:color w:val="111111"/>
          <w:sz w:val="36"/>
          <w:szCs w:val="36"/>
        </w:rPr>
        <w:fldChar w:fldCharType="end"/>
      </w:r>
      <w:r>
        <w:rPr>
          <w:rFonts w:ascii="Cambria" w:hAnsi="Cambria" w:cs="Arial"/>
          <w:color w:val="111111"/>
        </w:rPr>
        <w:t> </w:t>
      </w:r>
      <w:r w:rsidRPr="00D1639B">
        <w:rPr>
          <w:rFonts w:ascii="Cambria" w:hAnsi="Cambria" w:cs="Arial"/>
          <w:color w:val="111111"/>
          <w:sz w:val="28"/>
          <w:szCs w:val="28"/>
        </w:rPr>
        <w:t>не является простым показателем, то есть таким, когда можно сказать - она ​​есть или ее нет. </w:t>
      </w:r>
      <w:r w:rsidRPr="00D1639B">
        <w:rPr>
          <w:rStyle w:val="a5"/>
          <w:rFonts w:ascii="Cambria" w:hAnsi="Cambria" w:cs="Arial"/>
          <w:color w:val="111111"/>
          <w:sz w:val="28"/>
          <w:szCs w:val="28"/>
        </w:rPr>
        <w:t>Готовность к школе</w:t>
      </w:r>
      <w:r w:rsidRPr="00D1639B">
        <w:rPr>
          <w:rFonts w:ascii="Cambria" w:hAnsi="Cambria" w:cs="Arial"/>
          <w:color w:val="111111"/>
          <w:sz w:val="28"/>
          <w:szCs w:val="28"/>
        </w:rPr>
        <w:t> впитывает в себя все те результаты, к которым вы стремились год за годом все 6-7 лет, и изо дня в день, воспитывая сына или дочь, создавали условия для их всестороннего развития.</w:t>
      </w:r>
    </w:p>
    <w:p w:rsidR="00F150DD" w:rsidRPr="00D1639B" w:rsidRDefault="00D1639B" w:rsidP="00D1639B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rFonts w:ascii="Arial" w:hAnsi="Arial" w:cs="Arial"/>
          <w:color w:val="111111"/>
          <w:sz w:val="28"/>
          <w:szCs w:val="28"/>
        </w:rPr>
      </w:pPr>
      <w:hyperlink r:id="rId4" w:history="1">
        <w:r w:rsidR="00F150DD" w:rsidRPr="00D1639B">
          <w:rPr>
            <w:rStyle w:val="a4"/>
            <w:rFonts w:ascii="Cambria" w:hAnsi="Cambria" w:cs="Arial"/>
            <w:sz w:val="28"/>
            <w:szCs w:val="28"/>
          </w:rPr>
          <w:t>Специалисты-психологи</w:t>
        </w:r>
      </w:hyperlink>
      <w:r w:rsidR="00F150DD" w:rsidRPr="00D1639B">
        <w:rPr>
          <w:rFonts w:ascii="Cambria" w:hAnsi="Cambria" w:cs="Arial"/>
          <w:color w:val="111111"/>
          <w:sz w:val="28"/>
          <w:szCs w:val="28"/>
        </w:rPr>
        <w:t> на первое место ставят мотивационную готовность к обучению. То есть, когда ребенок имеет правильное представление о школе и ее требованиях: «Мне уже 7 лет, я хочу идти в школу, чтобы выучиться хорошо, работать, стать врачом, модельером, конструктором», - говорит ребенок.</w:t>
      </w:r>
    </w:p>
    <w:p w:rsidR="00F150DD" w:rsidRPr="00D1639B" w:rsidRDefault="00D1639B" w:rsidP="00D1639B">
      <w:pPr>
        <w:pStyle w:val="a3"/>
        <w:shd w:val="clear" w:color="auto" w:fill="FFFFFF"/>
        <w:spacing w:before="0" w:beforeAutospacing="0" w:after="150" w:afterAutospacing="0"/>
        <w:ind w:left="567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</w:t>
      </w:r>
      <w:proofErr w:type="gramStart"/>
      <w:r w:rsidR="00F150DD" w:rsidRPr="00D1639B">
        <w:rPr>
          <w:rFonts w:ascii="Cambria" w:hAnsi="Cambria" w:cs="Arial"/>
          <w:color w:val="111111"/>
          <w:sz w:val="28"/>
          <w:szCs w:val="28"/>
        </w:rPr>
        <w:t>Иногда у детей не совсем правильная мотивация: «В школе лучше, чем в саду</w:t>
      </w:r>
      <w:proofErr w:type="gramEnd"/>
      <w:r w:rsidR="00F150DD" w:rsidRPr="00D1639B">
        <w:rPr>
          <w:rFonts w:ascii="Cambria" w:hAnsi="Cambria" w:cs="Arial"/>
          <w:color w:val="111111"/>
          <w:sz w:val="28"/>
          <w:szCs w:val="28"/>
        </w:rPr>
        <w:t>, - говорит ребенок, - там не надо спать». «В школе есть перемена, можно выходить в коридор и бегать». Дети с таким представлением о школе встретятся с непредсказуемыми трудностями и уже через несколько дней, если дома и в школе не предоставить им соответствующей помощи и поддержки, скажут, что они в школу не хотят. А есть и такие, которые знают о требованиях к школьнику и одновременно боятся, опасаются: «В школе очень трудно, я не знаю, хочу идти в школу, но страшно ...». Да! </w:t>
      </w:r>
      <w:hyperlink r:id="rId5" w:tgtFrame="_blank" w:history="1">
        <w:r w:rsidR="00F150DD" w:rsidRPr="00D1639B">
          <w:rPr>
            <w:rStyle w:val="a4"/>
            <w:rFonts w:ascii="Cambria" w:hAnsi="Cambria" w:cs="Arial"/>
            <w:sz w:val="28"/>
            <w:szCs w:val="28"/>
          </w:rPr>
          <w:t>Дети тоже нуждаются в советах психолога.</w:t>
        </w:r>
      </w:hyperlink>
    </w:p>
    <w:p w:rsidR="00F150DD" w:rsidRPr="00D1639B" w:rsidRDefault="00D1639B" w:rsidP="00D1639B">
      <w:pPr>
        <w:pStyle w:val="a3"/>
        <w:shd w:val="clear" w:color="auto" w:fill="FFFFFF"/>
        <w:spacing w:before="0" w:beforeAutospacing="0" w:after="150" w:afterAutospacing="0"/>
        <w:ind w:left="567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Но и знания не у всех будущих первоклассников одинаковы. Конечно, по уровню знаний дети отличаются. Разумеется, чем больше ребенок знает, тем увереннее чувствует себя в школе. Но иногда и у маленьких «вундеркиндов» возникают трудности - дети не всегда умеют четко выразить свое мнение, вовремя отреагировать на вопрос, отстоять свою позицию. Этому еще предстоит учиться и учиться ... поэтому не стоит разделять детей на «умных» и «не очень», устраивая экзамен дошкольникам. Другое дело, когда учителя и специалисты хотят лучше познакомиться, пообщаться с будущими учениками. Этого не стоит бояться.</w:t>
      </w:r>
    </w:p>
    <w:p w:rsidR="00F150DD" w:rsidRDefault="00F150DD" w:rsidP="00F150D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 w:rsidRPr="00F150DD">
        <w:rPr>
          <w:noProof/>
        </w:rPr>
        <w:lastRenderedPageBreak/>
        <w:drawing>
          <wp:inline distT="0" distB="0" distL="0" distR="0" wp14:anchorId="3ADB1C39" wp14:editId="02D68DDA">
            <wp:extent cx="6152515" cy="4095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111111"/>
          <w:sz w:val="28"/>
          <w:szCs w:val="28"/>
        </w:rPr>
      </w:pP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Итак, получается, что некоторые будущие проблемы, с которыми столкнулись сегодняшние дошкольники осенью, можно прогнозировать?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Да! Это можно предвидеть. Например, тип темперамента ребенка напрямую связан с тем, каким учеником он станет. У оживленных, жизнерадостных, подвижных сангвиников часто проблемы связаны с тем, что они непоседливые. От замедленных флегматиков нельзя требовать быстрого вовлечения в процесс работы. Меланхолики - быстро устают, а холерики - непослушание и забияки. Это в целом. А если брать конкретного ребенка - здесь ряд проблем, по поводу которых стоит посоветоваться. Поэтому родителям важно знать темперамент своего ребенка хотя бы и для того, чтобы найти ключ к его поведению, а иногда и объяснить учителю, почему ребенок именно такой.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Нередко родители оказываются в такой ситуации, когда приходится отстаивать личность своего ребенка перед авторитарной позицией учителя. На чьей стороне тогда </w:t>
      </w:r>
      <w:hyperlink r:id="rId7" w:tooltip="Психолог в детском саду" w:history="1">
        <w:r w:rsidR="00F150DD" w:rsidRPr="00D1639B">
          <w:rPr>
            <w:rStyle w:val="a4"/>
            <w:rFonts w:ascii="Cambria" w:hAnsi="Cambria" w:cs="Arial"/>
            <w:sz w:val="28"/>
            <w:szCs w:val="28"/>
          </w:rPr>
          <w:t>психолог</w:t>
        </w:r>
      </w:hyperlink>
      <w:r w:rsidR="00F150DD" w:rsidRPr="00D1639B">
        <w:rPr>
          <w:rFonts w:ascii="Cambria" w:hAnsi="Cambria" w:cs="Arial"/>
          <w:color w:val="111111"/>
          <w:sz w:val="28"/>
          <w:szCs w:val="28"/>
        </w:rPr>
        <w:t>?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Психолог всегда на стороне ребенка. Ребенок - не плохой и не хороший, он такая, какой есть. И еще. Нельзя сравнивать детей с другими детьми. Следует сравнивать ребенка с ним же, но днем, месяцем, годом ранее. Как он изменился, чего достиг? А любовь родительская - это душевная, а не умственная категория. Она должна согревать и защищать ребенка всю жизнь, давать силу, поддерживать в трудную минуту ...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lastRenderedPageBreak/>
        <w:t xml:space="preserve">  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Конечно, не только радость, но и чувство большой гордости охватывает ваших дочь или сына, когда вы вместе покупаете и приносите домой школьные вещи. Ребенок хочет поделиться своей радостью с бабушкой, с детьми во дворе или в саду. Такие эмоции надо подкрепить внимательным ознакомлением с каждой вещью, исследовать с будущим учеником их назначение, где он будет храниться дома, в те дни, когда его не надо нести в школу (на столе, в ящике), и как разместить в ранце, в портфеле? Как чистить и гладить школьную форму? Как вешать на плечики в шкаф?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Специально потренируйтесь с ребенком в составлении вещей в ранец. Это может быть вашим ежедневным занятием в течение недели - перед вечерней сказкой. Чтобы избежать однообразия, занятие может проводиться как игра.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D1639B">
        <w:rPr>
          <w:rStyle w:val="a5"/>
          <w:rFonts w:ascii="Cambria" w:hAnsi="Cambria" w:cs="Arial"/>
          <w:color w:val="111111"/>
          <w:sz w:val="28"/>
          <w:szCs w:val="28"/>
        </w:rPr>
        <w:t>Игра «Собери в школу ранец»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Перед игрой необходимо еще раз рассмотреть с ребенком ранец: какой он привлекательный по форме, цвету, удобный по размеру, конструкции. С любовью сделанный, чтобы им было приятно пользоваться, ходить в школу. Поупражняться в застегивании и расстегивания молнии, липучек, замочков, рассмотреть все отделения, поговорить об их назначении. Чем лучше ученик ухаживает своим ранцем, тем дольше эта вещь будет служить.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Переходим к игре. На столе лежит ранец и несколько предметов: пенал, карандаши, ручка, тетради, папка, сумка для завтрака. Ребенок должен быстро и аккуратно собрать вещи в ранец. Игра заканчивается, когда все вещи сложены и ранец закрыт. На другой день игру можно повторить, используя часы - определять, сколько времени нужно для того, что маленький ученик правильно и аккуратно сложил вещи в портфель.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   </w:t>
      </w:r>
      <w:r w:rsidR="00F150DD" w:rsidRPr="00D1639B">
        <w:rPr>
          <w:rFonts w:ascii="Cambria" w:hAnsi="Cambria" w:cs="Arial"/>
          <w:color w:val="111111"/>
          <w:sz w:val="28"/>
          <w:szCs w:val="28"/>
        </w:rPr>
        <w:t>Вы сделали все, что могли, что подготовить малыша к важному этапу его жизни-походу в первый класс. И все же вы беспокойные - как же оно все будет? И ваш ребенок тоже нервничает, переживает.</w:t>
      </w:r>
    </w:p>
    <w:p w:rsidR="00F150DD" w:rsidRPr="00D1639B" w:rsidRDefault="00D1639B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                 </w:t>
      </w:r>
      <w:bookmarkStart w:id="0" w:name="_GoBack"/>
      <w:bookmarkEnd w:id="0"/>
      <w:r w:rsidR="00F150DD" w:rsidRPr="00D1639B">
        <w:rPr>
          <w:rFonts w:ascii="Cambria" w:hAnsi="Cambria" w:cs="Arial"/>
          <w:color w:val="111111"/>
          <w:sz w:val="28"/>
          <w:szCs w:val="28"/>
        </w:rPr>
        <w:t>Чтобы проверить и успокоиться, нужно проверить, что знает ваш ребенок о школе, о том, как надо вести себя в новых условиях.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D1639B">
        <w:rPr>
          <w:rStyle w:val="a5"/>
          <w:rFonts w:ascii="Cambria" w:hAnsi="Cambria" w:cs="Arial"/>
          <w:color w:val="111111"/>
          <w:sz w:val="28"/>
          <w:szCs w:val="28"/>
        </w:rPr>
        <w:t>Простой тест для завтрашнего школьника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Задайте вашем дошкольнику такие вопросы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1. Как ученики обращаются к учительнице?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2. Если ты хочешь о чем-то спросить учительницу, как надо привлечь к себе внимание?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3. Что говорят, когда очень нужно выйти в туалет?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4. Что такое урок?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lastRenderedPageBreak/>
        <w:t>5. Как учительница и ученики узнают, что пора начинать урок?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6. Что такое перемена?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7. Для чего нужна перемена?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8. Как в классе называются столы, за которыми ученики сидят во время урока?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9. На чем учитель пишет, когда объясняет задание?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10. Что такое оценка?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11. Какие оценки считаются хорошими, а какие плохими?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12. В классе учатся сверстники или дети разного возраста?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13. Что такое каникулы?</w:t>
      </w:r>
    </w:p>
    <w:p w:rsidR="00F150DD" w:rsidRPr="00D1639B" w:rsidRDefault="00F150DD" w:rsidP="00F150D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D1639B">
        <w:rPr>
          <w:rFonts w:ascii="Cambria" w:hAnsi="Cambria" w:cs="Arial"/>
          <w:color w:val="111111"/>
          <w:sz w:val="28"/>
          <w:szCs w:val="28"/>
        </w:rPr>
        <w:t>14. Что ты будешь делать, когда закончатся все уроки, а мама за тобой еще не успела прийти?</w:t>
      </w:r>
    </w:p>
    <w:p w:rsidR="00C177A0" w:rsidRPr="00D1639B" w:rsidRDefault="00C177A0">
      <w:pPr>
        <w:rPr>
          <w:szCs w:val="28"/>
        </w:rPr>
      </w:pPr>
    </w:p>
    <w:sectPr w:rsidR="00C177A0" w:rsidRPr="00D1639B" w:rsidSect="00D1639B">
      <w:pgSz w:w="11906" w:h="16838"/>
      <w:pgMar w:top="1135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DD"/>
    <w:rsid w:val="00C177A0"/>
    <w:rsid w:val="00D1639B"/>
    <w:rsid w:val="00DC7888"/>
    <w:rsid w:val="00F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656CD-F7D5-4B9E-913F-F140AB7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F150DD"/>
  </w:style>
  <w:style w:type="paragraph" w:styleId="a3">
    <w:name w:val="Normal (Web)"/>
    <w:basedOn w:val="a"/>
    <w:uiPriority w:val="99"/>
    <w:semiHidden/>
    <w:unhideWhenUsed/>
    <w:rsid w:val="00F150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0DD"/>
    <w:rPr>
      <w:color w:val="0000FF"/>
      <w:u w:val="single"/>
    </w:rPr>
  </w:style>
  <w:style w:type="character" w:styleId="a5">
    <w:name w:val="Strong"/>
    <w:basedOn w:val="a0"/>
    <w:uiPriority w:val="22"/>
    <w:qFormat/>
    <w:rsid w:val="00F150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chologvsa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sichologvsadu.ru/rabota-psichologa-s-detmi" TargetMode="External"/><Relationship Id="rId4" Type="http://schemas.openxmlformats.org/officeDocument/2006/relationships/hyperlink" Target="https://psichologvsadu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5399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Марина Петровна</cp:lastModifiedBy>
  <cp:revision>2</cp:revision>
  <dcterms:created xsi:type="dcterms:W3CDTF">2022-03-18T18:57:00Z</dcterms:created>
  <dcterms:modified xsi:type="dcterms:W3CDTF">2022-03-21T15:46:00Z</dcterms:modified>
</cp:coreProperties>
</file>